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155D9C" w:rsidRDefault="00155D9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7807D7" w:rsidRDefault="00C62391" w:rsidP="00C62391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 organismo durante el periodo, </w:t>
      </w:r>
      <w:r w:rsidRPr="000A70B4">
        <w:rPr>
          <w:sz w:val="40"/>
          <w:szCs w:val="40"/>
        </w:rPr>
        <w:t xml:space="preserve">no </w:t>
      </w:r>
      <w:r w:rsidR="000E7899">
        <w:rPr>
          <w:sz w:val="40"/>
          <w:szCs w:val="40"/>
        </w:rPr>
        <w:t xml:space="preserve">elaboró  Programa Anual de Comunicación Social, </w:t>
      </w:r>
      <w:r w:rsidR="007807D7">
        <w:rPr>
          <w:sz w:val="40"/>
          <w:szCs w:val="40"/>
        </w:rPr>
        <w:t xml:space="preserve">y </w:t>
      </w:r>
      <w:r w:rsidR="007B4BDE">
        <w:rPr>
          <w:sz w:val="40"/>
          <w:szCs w:val="40"/>
        </w:rPr>
        <w:t>en su C</w:t>
      </w:r>
      <w:r w:rsidR="000E7899">
        <w:rPr>
          <w:sz w:val="40"/>
          <w:szCs w:val="40"/>
        </w:rPr>
        <w:t>lasifica</w:t>
      </w:r>
      <w:r w:rsidR="007B4BDE">
        <w:rPr>
          <w:sz w:val="40"/>
          <w:szCs w:val="40"/>
        </w:rPr>
        <w:t>dor por Objeto de G</w:t>
      </w:r>
      <w:r w:rsidR="000E7899">
        <w:rPr>
          <w:sz w:val="40"/>
          <w:szCs w:val="40"/>
        </w:rPr>
        <w:t>astos</w:t>
      </w:r>
      <w:r w:rsidR="007B4BDE">
        <w:rPr>
          <w:sz w:val="40"/>
          <w:szCs w:val="40"/>
        </w:rPr>
        <w:t xml:space="preserve"> (COG), no consi</w:t>
      </w:r>
      <w:r w:rsidR="0040518A">
        <w:rPr>
          <w:sz w:val="40"/>
          <w:szCs w:val="40"/>
        </w:rPr>
        <w:t>deró erogaciones de recursos para</w:t>
      </w:r>
      <w:r w:rsidR="007B4BDE">
        <w:rPr>
          <w:sz w:val="40"/>
          <w:szCs w:val="40"/>
        </w:rPr>
        <w:t xml:space="preserve"> comunicación social</w:t>
      </w:r>
      <w:r w:rsidR="0040518A">
        <w:rPr>
          <w:sz w:val="40"/>
          <w:szCs w:val="40"/>
        </w:rPr>
        <w:t xml:space="preserve"> y publicidad</w:t>
      </w:r>
      <w:r w:rsidR="000E7899">
        <w:rPr>
          <w:sz w:val="40"/>
          <w:szCs w:val="40"/>
        </w:rPr>
        <w:t xml:space="preserve">. </w:t>
      </w:r>
    </w:p>
    <w:p w:rsidR="0040518A" w:rsidRDefault="0040518A" w:rsidP="00C62391">
      <w:pPr>
        <w:spacing w:line="360" w:lineRule="auto"/>
        <w:jc w:val="both"/>
        <w:rPr>
          <w:b/>
          <w:sz w:val="24"/>
          <w:szCs w:val="24"/>
        </w:rPr>
      </w:pPr>
    </w:p>
    <w:p w:rsidR="00AF2D2C" w:rsidRDefault="00E02D0B" w:rsidP="00E02D0B">
      <w:pPr>
        <w:spacing w:line="360" w:lineRule="auto"/>
        <w:jc w:val="both"/>
      </w:pPr>
      <w:r>
        <w:rPr>
          <w:b/>
          <w:sz w:val="24"/>
          <w:szCs w:val="24"/>
        </w:rPr>
        <w:t>C</w:t>
      </w:r>
      <w:r w:rsidRPr="0040518A">
        <w:rPr>
          <w:b/>
          <w:sz w:val="24"/>
          <w:szCs w:val="24"/>
        </w:rPr>
        <w:t>OG:</w:t>
      </w:r>
      <w:r w:rsidR="00CC7EEB" w:rsidRPr="00CC7EEB">
        <w:t xml:space="preserve"> </w:t>
      </w:r>
      <w:bookmarkStart w:id="0" w:name="_GoBack"/>
      <w:bookmarkEnd w:id="0"/>
    </w:p>
    <w:p w:rsidR="00CC7EEB" w:rsidRDefault="002B7108" w:rsidP="00CC7EEB">
      <w:pPr>
        <w:spacing w:line="360" w:lineRule="auto"/>
        <w:jc w:val="both"/>
        <w:rPr>
          <w:b/>
          <w:sz w:val="24"/>
          <w:szCs w:val="24"/>
        </w:rPr>
      </w:pPr>
      <w:hyperlink r:id="rId4" w:history="1">
        <w:r w:rsidRPr="00DB04D9">
          <w:rPr>
            <w:rStyle w:val="Hipervnculo"/>
            <w:b/>
            <w:sz w:val="24"/>
            <w:szCs w:val="24"/>
          </w:rPr>
          <w:t>https://www.guerrero.gob.mx/wp-content/uploads/2022/01/II-06-EAEPE-CLASIFICACION-POR-OBJETO-DEL-GASTO-1.pdf</w:t>
        </w:r>
      </w:hyperlink>
    </w:p>
    <w:p w:rsidR="002B7108" w:rsidRDefault="002B7108" w:rsidP="00CC7EEB">
      <w:pPr>
        <w:spacing w:line="360" w:lineRule="auto"/>
        <w:jc w:val="both"/>
        <w:rPr>
          <w:b/>
          <w:sz w:val="24"/>
          <w:szCs w:val="24"/>
        </w:rPr>
      </w:pPr>
    </w:p>
    <w:p w:rsidR="00260CC5" w:rsidRDefault="00260CC5" w:rsidP="00E02D0B">
      <w:pPr>
        <w:spacing w:line="360" w:lineRule="auto"/>
        <w:jc w:val="both"/>
      </w:pPr>
    </w:p>
    <w:p w:rsidR="00C627AE" w:rsidRDefault="00C627AE" w:rsidP="00E02D0B">
      <w:pPr>
        <w:spacing w:line="360" w:lineRule="auto"/>
        <w:jc w:val="both"/>
        <w:rPr>
          <w:sz w:val="24"/>
          <w:szCs w:val="24"/>
        </w:rPr>
      </w:pPr>
    </w:p>
    <w:sectPr w:rsidR="00C627AE" w:rsidSect="007807D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42295"/>
    <w:rsid w:val="00095781"/>
    <w:rsid w:val="000C629E"/>
    <w:rsid w:val="000E7899"/>
    <w:rsid w:val="00155D9C"/>
    <w:rsid w:val="00160D82"/>
    <w:rsid w:val="00172340"/>
    <w:rsid w:val="00260CC5"/>
    <w:rsid w:val="00274A00"/>
    <w:rsid w:val="0027739D"/>
    <w:rsid w:val="00287988"/>
    <w:rsid w:val="002937A0"/>
    <w:rsid w:val="002A6845"/>
    <w:rsid w:val="002B7108"/>
    <w:rsid w:val="002C2826"/>
    <w:rsid w:val="00315087"/>
    <w:rsid w:val="00315E8D"/>
    <w:rsid w:val="00327EE9"/>
    <w:rsid w:val="003409D7"/>
    <w:rsid w:val="00352558"/>
    <w:rsid w:val="003E30A3"/>
    <w:rsid w:val="004032ED"/>
    <w:rsid w:val="0040518A"/>
    <w:rsid w:val="0046638C"/>
    <w:rsid w:val="004D091C"/>
    <w:rsid w:val="00586CE3"/>
    <w:rsid w:val="005872F2"/>
    <w:rsid w:val="00654295"/>
    <w:rsid w:val="006B35E3"/>
    <w:rsid w:val="00716E87"/>
    <w:rsid w:val="00762ED3"/>
    <w:rsid w:val="0076381D"/>
    <w:rsid w:val="007807D7"/>
    <w:rsid w:val="007B4BDE"/>
    <w:rsid w:val="007E39E0"/>
    <w:rsid w:val="00823151"/>
    <w:rsid w:val="008907F7"/>
    <w:rsid w:val="00891994"/>
    <w:rsid w:val="008F4945"/>
    <w:rsid w:val="00A902DD"/>
    <w:rsid w:val="00AC7D0A"/>
    <w:rsid w:val="00AF2D2C"/>
    <w:rsid w:val="00B10BA0"/>
    <w:rsid w:val="00B56913"/>
    <w:rsid w:val="00BB62CE"/>
    <w:rsid w:val="00BC7C98"/>
    <w:rsid w:val="00C62391"/>
    <w:rsid w:val="00C627AE"/>
    <w:rsid w:val="00CA3B43"/>
    <w:rsid w:val="00CC7EEB"/>
    <w:rsid w:val="00CD6EF1"/>
    <w:rsid w:val="00D315C8"/>
    <w:rsid w:val="00D47022"/>
    <w:rsid w:val="00D60F19"/>
    <w:rsid w:val="00DB371E"/>
    <w:rsid w:val="00E02D0B"/>
    <w:rsid w:val="00F21FF7"/>
    <w:rsid w:val="00F8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2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errero.gob.mx/wp-content/uploads/2022/01/II-06-EAEPE-CLASIFICACION-POR-OBJETO-DEL-GASTO-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Contabilidad</cp:lastModifiedBy>
  <cp:revision>5</cp:revision>
  <dcterms:created xsi:type="dcterms:W3CDTF">2022-04-27T19:04:00Z</dcterms:created>
  <dcterms:modified xsi:type="dcterms:W3CDTF">2022-07-20T19:44:00Z</dcterms:modified>
</cp:coreProperties>
</file>