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86A" w:rsidRDefault="0011286A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677E2" w:rsidRDefault="008677E2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677E2" w:rsidRDefault="008677E2" w:rsidP="008677E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8677E2" w:rsidRDefault="008677E2" w:rsidP="008677E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8677E2" w:rsidRDefault="008677E2" w:rsidP="008677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11286A" w:rsidRDefault="0011286A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E3A73" w:rsidRPr="00680C12" w:rsidRDefault="0011286A" w:rsidP="00BE3A7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BE3A73">
        <w:rPr>
          <w:rFonts w:ascii="Arial" w:hAnsi="Arial" w:cs="Arial"/>
          <w:color w:val="000000" w:themeColor="text1"/>
          <w:sz w:val="24"/>
          <w:szCs w:val="24"/>
        </w:rPr>
        <w:t>B.2.15</w:t>
      </w:r>
      <w:r w:rsidR="00BE3A73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3A73">
        <w:rPr>
          <w:rFonts w:ascii="Arial" w:hAnsi="Arial" w:cs="Arial"/>
          <w:color w:val="000000" w:themeColor="text1"/>
          <w:sz w:val="24"/>
          <w:szCs w:val="24"/>
        </w:rPr>
        <w:t>Operación de los procesos administrativos o subsistemas que permitan la emisión periódica (mes, trimestre, anual etc.) de los estados financieros.</w:t>
      </w:r>
    </w:p>
    <w:p w:rsidR="00BE3A73" w:rsidRPr="0024743E" w:rsidRDefault="00BE3A73" w:rsidP="00BE3A73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 SOLO CONTABILIZA LOS INGRESOS RECAUDADOS MES.</w:t>
      </w:r>
    </w:p>
    <w:p w:rsidR="00A874AA" w:rsidRDefault="00A874AA" w:rsidP="00BE3A7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A874AA" w:rsidRPr="0011286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</w:p>
    <w:p w:rsidR="0011286A" w:rsidRPr="0024743E" w:rsidRDefault="0011286A" w:rsidP="0011286A">
      <w:pPr>
        <w:rPr>
          <w:rFonts w:ascii="Arial" w:hAnsi="Arial" w:cs="Arial"/>
          <w:sz w:val="24"/>
          <w:szCs w:val="24"/>
        </w:rPr>
      </w:pPr>
    </w:p>
    <w:p w:rsidR="0011286A" w:rsidRPr="0011286A" w:rsidRDefault="0011286A" w:rsidP="0011286A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11286A" w:rsidRPr="0024743E" w:rsidRDefault="0011286A" w:rsidP="0011286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11286A" w:rsidRPr="0024743E" w:rsidRDefault="0011286A" w:rsidP="0011286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11286A" w:rsidRPr="0024743E" w:rsidRDefault="0011286A" w:rsidP="0011286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591B34" w:rsidRPr="0011286A" w:rsidRDefault="0011286A" w:rsidP="0011286A">
      <w:pPr>
        <w:tabs>
          <w:tab w:val="left" w:pos="2415"/>
        </w:tabs>
      </w:pPr>
      <w:r>
        <w:tab/>
      </w:r>
    </w:p>
    <w:sectPr w:rsidR="00591B34" w:rsidRPr="0011286A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D86" w:rsidRDefault="00BA2D86" w:rsidP="0011286A">
      <w:pPr>
        <w:spacing w:after="0" w:line="240" w:lineRule="auto"/>
      </w:pPr>
      <w:r>
        <w:separator/>
      </w:r>
    </w:p>
  </w:endnote>
  <w:endnote w:type="continuationSeparator" w:id="0">
    <w:p w:rsidR="00BA2D86" w:rsidRDefault="00BA2D86" w:rsidP="00112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86A" w:rsidRDefault="0011286A" w:rsidP="0011286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DA7574" wp14:editId="32D8AEAB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60871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11286A" w:rsidRDefault="0011286A" w:rsidP="0011286A">
    <w:pPr>
      <w:pStyle w:val="Piedepgina"/>
    </w:pPr>
    <w:r>
      <w:t>Centro</w:t>
    </w:r>
    <w:r>
      <w:tab/>
      <w:t xml:space="preserve"> </w:t>
    </w:r>
  </w:p>
  <w:p w:rsidR="0011286A" w:rsidRPr="00CE1E67" w:rsidRDefault="0011286A" w:rsidP="0011286A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11286A" w:rsidRDefault="001128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D86" w:rsidRDefault="00BA2D86" w:rsidP="0011286A">
      <w:pPr>
        <w:spacing w:after="0" w:line="240" w:lineRule="auto"/>
      </w:pPr>
      <w:r>
        <w:separator/>
      </w:r>
    </w:p>
  </w:footnote>
  <w:footnote w:type="continuationSeparator" w:id="0">
    <w:p w:rsidR="00BA2D86" w:rsidRDefault="00BA2D86" w:rsidP="00112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86A" w:rsidRDefault="0011286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4841E8A3" wp14:editId="238695E0">
          <wp:simplePos x="0" y="0"/>
          <wp:positionH relativeFrom="column">
            <wp:posOffset>5829300</wp:posOffset>
          </wp:positionH>
          <wp:positionV relativeFrom="paragraph">
            <wp:posOffset>-305435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FB03D4" wp14:editId="07CEA8F9">
              <wp:simplePos x="0" y="0"/>
              <wp:positionH relativeFrom="column">
                <wp:posOffset>590550</wp:posOffset>
              </wp:positionH>
              <wp:positionV relativeFrom="paragraph">
                <wp:posOffset>-219710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286A" w:rsidRPr="00EF725E" w:rsidRDefault="0011286A" w:rsidP="0011286A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B03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6.5pt;margin-top:-17.3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0&#10;Hb2F3gAAAAkBAAAPAAAAAAAAAAAAAAAAAGoEAABkcnMvZG93bnJldi54bWxQSwUGAAAAAAQABADz&#10;AAAAdQUAAAAA&#10;" filled="f" stroked="f">
              <v:textbox>
                <w:txbxContent>
                  <w:p w:rsidR="0011286A" w:rsidRPr="00EF725E" w:rsidRDefault="0011286A" w:rsidP="0011286A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BB2C447" wp14:editId="5420AE8F">
          <wp:simplePos x="0" y="0"/>
          <wp:positionH relativeFrom="column">
            <wp:posOffset>-971550</wp:posOffset>
          </wp:positionH>
          <wp:positionV relativeFrom="paragraph">
            <wp:posOffset>-286385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86A"/>
    <w:rsid w:val="0011286A"/>
    <w:rsid w:val="004C2945"/>
    <w:rsid w:val="00591B34"/>
    <w:rsid w:val="00827D3D"/>
    <w:rsid w:val="008677E2"/>
    <w:rsid w:val="008C4D18"/>
    <w:rsid w:val="00A874AA"/>
    <w:rsid w:val="00BA2D86"/>
    <w:rsid w:val="00BE3A73"/>
    <w:rsid w:val="00C81094"/>
    <w:rsid w:val="00D84DA2"/>
    <w:rsid w:val="00E072E3"/>
    <w:rsid w:val="00FA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F1C18E-0078-473E-9C9A-AB74BE87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86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1286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128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86A"/>
  </w:style>
  <w:style w:type="paragraph" w:styleId="Piedepgina">
    <w:name w:val="footer"/>
    <w:basedOn w:val="Normal"/>
    <w:link w:val="PiedepginaCar"/>
    <w:uiPriority w:val="99"/>
    <w:unhideWhenUsed/>
    <w:rsid w:val="001128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6</cp:revision>
  <dcterms:created xsi:type="dcterms:W3CDTF">2023-02-01T17:50:00Z</dcterms:created>
  <dcterms:modified xsi:type="dcterms:W3CDTF">2023-08-16T21:42:00Z</dcterms:modified>
</cp:coreProperties>
</file>