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8F725E" w:rsidRDefault="008F725E" w:rsidP="008F725E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8F725E" w:rsidRDefault="008F725E" w:rsidP="008F725E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8F725E" w:rsidRDefault="008F725E" w:rsidP="008F725E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8F725E" w:rsidRDefault="008F725E" w:rsidP="008F725E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8F725E" w:rsidRDefault="008F725E" w:rsidP="008F725E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FISCALIZACIÓN LOCAL</w:t>
      </w:r>
      <w:r>
        <w:rPr>
          <w:rFonts w:ascii="Arial" w:hAnsi="Arial" w:cs="Arial"/>
          <w:b/>
          <w:sz w:val="24"/>
        </w:rPr>
        <w:t xml:space="preserve"> </w:t>
      </w:r>
    </w:p>
    <w:p w:rsidR="007A1218" w:rsidRDefault="007A1218" w:rsidP="008F725E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266A38" w:rsidRDefault="007A1218" w:rsidP="00266A3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266A38">
        <w:rPr>
          <w:rFonts w:ascii="Arial" w:hAnsi="Arial" w:cs="Arial"/>
          <w:color w:val="000000" w:themeColor="text1"/>
          <w:sz w:val="24"/>
          <w:szCs w:val="24"/>
        </w:rPr>
        <w:t>A.2.7</w:t>
      </w:r>
      <w:r w:rsidR="00266A38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66A38">
        <w:rPr>
          <w:rFonts w:ascii="Arial" w:hAnsi="Arial" w:cs="Arial"/>
          <w:color w:val="000000" w:themeColor="text1"/>
          <w:sz w:val="24"/>
          <w:szCs w:val="24"/>
        </w:rPr>
        <w:t>Registra contablemente las inversiones en bienes de dominio público.</w:t>
      </w:r>
    </w:p>
    <w:p w:rsidR="008F725E" w:rsidRPr="00680C12" w:rsidRDefault="008F725E" w:rsidP="00266A3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66A38" w:rsidRPr="0024743E" w:rsidRDefault="00266A38" w:rsidP="00266A38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NO</w:t>
      </w:r>
      <w:r w:rsidR="008F725E">
        <w:rPr>
          <w:rFonts w:ascii="Arial" w:hAnsi="Arial" w:cs="Arial"/>
          <w:b/>
          <w:i/>
          <w:sz w:val="24"/>
          <w:szCs w:val="24"/>
        </w:rPr>
        <w:t xml:space="preserve"> APLICA EL ORGANISMO NO CUENTA CON</w:t>
      </w:r>
      <w:bookmarkStart w:id="0" w:name="_GoBack"/>
      <w:bookmarkEnd w:id="0"/>
      <w:r>
        <w:rPr>
          <w:rFonts w:ascii="Arial" w:hAnsi="Arial" w:cs="Arial"/>
          <w:b/>
          <w:i/>
          <w:sz w:val="24"/>
          <w:szCs w:val="24"/>
        </w:rPr>
        <w:t xml:space="preserve"> REGISTROS DE INVERSIONES DE DOMINIO PÚBLICO. </w:t>
      </w:r>
    </w:p>
    <w:p w:rsidR="007A1218" w:rsidRPr="0024743E" w:rsidRDefault="007A1218" w:rsidP="00266A3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18" w:rsidRDefault="007A1218" w:rsidP="007A1218">
      <w:pPr>
        <w:spacing w:after="0" w:line="240" w:lineRule="auto"/>
      </w:pPr>
      <w:r>
        <w:separator/>
      </w:r>
    </w:p>
  </w:endnote>
  <w:end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18" w:rsidRDefault="007A1218" w:rsidP="007A1218">
      <w:pPr>
        <w:spacing w:after="0" w:line="240" w:lineRule="auto"/>
      </w:pPr>
      <w:r>
        <w:separator/>
      </w:r>
    </w:p>
  </w:footnote>
  <w:foot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266A38"/>
    <w:rsid w:val="00797270"/>
    <w:rsid w:val="007A1218"/>
    <w:rsid w:val="008F5A36"/>
    <w:rsid w:val="008F725E"/>
    <w:rsid w:val="009F4500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8F7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72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2022-06-02T18:41:00Z</cp:lastPrinted>
  <dcterms:created xsi:type="dcterms:W3CDTF">2022-05-31T17:17:00Z</dcterms:created>
  <dcterms:modified xsi:type="dcterms:W3CDTF">2022-06-02T18:41:00Z</dcterms:modified>
</cp:coreProperties>
</file>