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2137"/>
        <w:gridCol w:w="792"/>
        <w:gridCol w:w="76"/>
        <w:gridCol w:w="709"/>
        <w:gridCol w:w="1148"/>
        <w:gridCol w:w="1148"/>
      </w:tblGrid>
      <w:tr w:rsidR="00675DAB" w:rsidRPr="00FF7E2D" w:rsidTr="00675DAB">
        <w:trPr>
          <w:jc w:val="center"/>
        </w:trPr>
        <w:tc>
          <w:tcPr>
            <w:tcW w:w="9697" w:type="dxa"/>
            <w:gridSpan w:val="10"/>
            <w:shd w:val="clear" w:color="auto" w:fill="1F4E79" w:themeFill="accent1" w:themeFillShade="80"/>
          </w:tcPr>
          <w:p w:rsidR="00F732B5" w:rsidRPr="00FF7E2D" w:rsidRDefault="00F732B5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F732B5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F732B5" w:rsidRPr="00FF7E2D" w:rsidRDefault="00F732B5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675DAB" w:rsidRPr="00FF7E2D" w:rsidTr="00675DAB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FB25B0" w:rsidRPr="00FF7E2D" w:rsidRDefault="00FB25B0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FB25B0" w:rsidRPr="00FF7E2D" w:rsidRDefault="00FB25B0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FB25B0" w:rsidRPr="00FF7E2D" w:rsidRDefault="00FB25B0" w:rsidP="00C77FB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FB25B0" w:rsidRPr="00FF7E2D" w:rsidTr="00FB25B0">
        <w:trPr>
          <w:jc w:val="center"/>
        </w:trPr>
        <w:tc>
          <w:tcPr>
            <w:tcW w:w="2158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PLAYA LIMPIA </w:t>
            </w:r>
          </w:p>
        </w:tc>
        <w:tc>
          <w:tcPr>
            <w:tcW w:w="2296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5DAB" w:rsidRPr="00FF7E2D" w:rsidTr="00675DAB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FB25B0" w:rsidRPr="00FF7E2D" w:rsidRDefault="00D1086B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FB25B0" w:rsidRPr="00FF7E2D" w:rsidTr="00FB25B0">
        <w:trPr>
          <w:jc w:val="center"/>
        </w:trPr>
        <w:tc>
          <w:tcPr>
            <w:tcW w:w="2923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FB25B0" w:rsidRPr="00FF7E2D" w:rsidRDefault="007B101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FB25B0" w:rsidRPr="00FF7E2D" w:rsidRDefault="007B101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296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5DAB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FB25B0" w:rsidRPr="00FF7E2D" w:rsidTr="009328CF">
        <w:trPr>
          <w:trHeight w:val="491"/>
          <w:jc w:val="center"/>
        </w:trPr>
        <w:tc>
          <w:tcPr>
            <w:tcW w:w="3687" w:type="dxa"/>
            <w:gridSpan w:val="4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MANTENER LAS PLAYAS LIMPIAS </w:t>
            </w:r>
          </w:p>
        </w:tc>
        <w:tc>
          <w:tcPr>
            <w:tcW w:w="6010" w:type="dxa"/>
            <w:gridSpan w:val="6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LIMPIEZA DE LA FRANJA DE ARENA Y EL ESPEJO DE AGUA </w:t>
            </w:r>
          </w:p>
        </w:tc>
      </w:tr>
      <w:tr w:rsidR="00675DAB" w:rsidRPr="00FF7E2D" w:rsidTr="00675DAB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333F2D" w:rsidRPr="00FF7E2D" w:rsidRDefault="00333F2D" w:rsidP="00333F2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757D09" w:rsidRPr="00FF7E2D" w:rsidTr="002A3019">
        <w:trPr>
          <w:jc w:val="center"/>
        </w:trPr>
        <w:tc>
          <w:tcPr>
            <w:tcW w:w="9697" w:type="dxa"/>
            <w:gridSpan w:val="10"/>
          </w:tcPr>
          <w:p w:rsidR="00757D09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MIDE EL PORCENTAJE DE NIVEL DE CUMPLIMIENTO QUE TIENE EL ORGANISMO</w:t>
            </w:r>
            <w:r w:rsidR="00252E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5B0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FE1E35" w:rsidRPr="00FF7E2D" w:rsidTr="00675DAB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FB25B0" w:rsidRPr="00FF7E2D" w:rsidTr="00952594">
        <w:trPr>
          <w:trHeight w:val="1463"/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RESULTADO DEBERA EXPRESARSE EN PORCENTAJE ES DECIR EN CUANTO DEL 100% TOTAL ESTA CUMPLIENDO EL ORGANISMO EN LA LIMPIEZA DE PLAYAS</w:t>
            </w: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C26F24">
        <w:trPr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52594" w:rsidRPr="00FF7E2D" w:rsidTr="00C26F24">
        <w:trPr>
          <w:jc w:val="center"/>
        </w:trPr>
        <w:tc>
          <w:tcPr>
            <w:tcW w:w="1390" w:type="dxa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52594" w:rsidRPr="00FF7E2D" w:rsidRDefault="00952594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C26F24">
        <w:trPr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C26F24">
        <w:trPr>
          <w:jc w:val="center"/>
        </w:trPr>
        <w:tc>
          <w:tcPr>
            <w:tcW w:w="1390" w:type="dxa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57D09" w:rsidRPr="00FF7E2D" w:rsidTr="009328CF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757D09" w:rsidRPr="00FF7E2D" w:rsidTr="00757D09">
        <w:trPr>
          <w:jc w:val="center"/>
        </w:trPr>
        <w:tc>
          <w:tcPr>
            <w:tcW w:w="3687" w:type="dxa"/>
            <w:gridSpan w:val="4"/>
          </w:tcPr>
          <w:p w:rsidR="00757D09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(NUM DE MODULOS/NUMERO DE PLAYAS LIMPIAS)*100</w:t>
            </w:r>
          </w:p>
        </w:tc>
        <w:tc>
          <w:tcPr>
            <w:tcW w:w="3005" w:type="dxa"/>
            <w:gridSpan w:val="3"/>
          </w:tcPr>
          <w:p w:rsidR="00757D09" w:rsidRPr="00FF7E2D" w:rsidRDefault="00757D09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757D09" w:rsidRPr="00FF7E2D" w:rsidRDefault="009328CF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MAXIMO RESULTADO ES DE LLEGAR A TENER 100% DE PLAYAS LIMPIAS TANTO EN LA FRANJA DE ARENA COMO EL ESPEJO DE AGUA,ACEPTANDO COMO MINIMO UN 80% DE LIMPIEZA EN PLAYAS.</w:t>
            </w:r>
          </w:p>
        </w:tc>
      </w:tr>
      <w:tr w:rsidR="00FE1E35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FB25B0" w:rsidRPr="00FF7E2D" w:rsidRDefault="00333F2D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FB25B0" w:rsidRPr="00FF7E2D" w:rsidRDefault="00FB25B0" w:rsidP="00FB25B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FB25B0" w:rsidRPr="00FF7E2D" w:rsidTr="00C26F24">
        <w:trPr>
          <w:jc w:val="center"/>
        </w:trPr>
        <w:tc>
          <w:tcPr>
            <w:tcW w:w="3687" w:type="dxa"/>
            <w:gridSpan w:val="4"/>
          </w:tcPr>
          <w:p w:rsidR="00FB25B0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 MEDICION DEBE SER LLEVADA A CABO ANUALMENTE</w:t>
            </w:r>
          </w:p>
        </w:tc>
        <w:tc>
          <w:tcPr>
            <w:tcW w:w="6010" w:type="dxa"/>
            <w:gridSpan w:val="6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B25B0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FB25B0" w:rsidRPr="00FF7E2D" w:rsidTr="00C26F24">
        <w:trPr>
          <w:jc w:val="center"/>
        </w:trPr>
        <w:tc>
          <w:tcPr>
            <w:tcW w:w="3687" w:type="dxa"/>
            <w:gridSpan w:val="4"/>
          </w:tcPr>
          <w:p w:rsidR="00FB25B0" w:rsidRPr="00FF7E2D" w:rsidRDefault="00FB25B0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FB25B0" w:rsidRPr="00FF7E2D" w:rsidRDefault="00884856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27/03/2024</w:t>
            </w:r>
          </w:p>
        </w:tc>
      </w:tr>
      <w:tr w:rsidR="00FB25B0" w:rsidRPr="00FF7E2D" w:rsidTr="00675DAB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6A4EAB" w:rsidRPr="00FF7E2D" w:rsidTr="00C26F24">
        <w:trPr>
          <w:jc w:val="center"/>
        </w:trPr>
        <w:tc>
          <w:tcPr>
            <w:tcW w:w="3687" w:type="dxa"/>
            <w:gridSpan w:val="4"/>
          </w:tcPr>
          <w:p w:rsidR="006A4EAB" w:rsidRPr="00FF7E2D" w:rsidRDefault="00EB19BD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AUXILIA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 DE MODULOS</w:t>
            </w:r>
          </w:p>
        </w:tc>
        <w:tc>
          <w:tcPr>
            <w:tcW w:w="6010" w:type="dxa"/>
            <w:gridSpan w:val="6"/>
          </w:tcPr>
          <w:p w:rsidR="006A4EAB" w:rsidRPr="00FF7E2D" w:rsidRDefault="009328CF" w:rsidP="009328CF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</w:tc>
      </w:tr>
      <w:tr w:rsidR="00FB25B0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FB25B0" w:rsidRPr="00FF7E2D" w:rsidRDefault="00FB25B0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FE1E35" w:rsidRPr="00FF7E2D" w:rsidTr="00675DAB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</w:t>
            </w:r>
            <w:r w:rsidR="00474CDA" w:rsidRPr="00FF7E2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F7E2D">
              <w:rPr>
                <w:rFonts w:ascii="Arial" w:hAnsi="Arial" w:cs="Arial"/>
                <w:bCs/>
                <w:sz w:val="20"/>
                <w:szCs w:val="20"/>
              </w:rPr>
              <w:t xml:space="preserve">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6A4EAB" w:rsidRPr="00FF7E2D" w:rsidTr="00675DAB">
        <w:trPr>
          <w:jc w:val="center"/>
        </w:trPr>
        <w:tc>
          <w:tcPr>
            <w:tcW w:w="2923" w:type="dxa"/>
            <w:gridSpan w:val="3"/>
            <w:vMerge w:val="restart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6A4EAB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6A4EAB" w:rsidRPr="00FF7E2D" w:rsidTr="00C26F24">
        <w:trPr>
          <w:jc w:val="center"/>
        </w:trPr>
        <w:tc>
          <w:tcPr>
            <w:tcW w:w="2923" w:type="dxa"/>
            <w:gridSpan w:val="3"/>
            <w:vMerge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6A4EAB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8" w:type="dxa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4EAB" w:rsidRPr="00FF7E2D" w:rsidTr="006A4EAB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GLOSARIO</w:t>
            </w:r>
          </w:p>
        </w:tc>
      </w:tr>
      <w:tr w:rsidR="006A4EAB" w:rsidRPr="00FF7E2D" w:rsidTr="00C26F24">
        <w:trPr>
          <w:jc w:val="center"/>
        </w:trPr>
        <w:tc>
          <w:tcPr>
            <w:tcW w:w="9697" w:type="dxa"/>
            <w:gridSpan w:val="10"/>
          </w:tcPr>
          <w:p w:rsidR="006A4EAB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COORD.DE ADMÓN Y FINANZAS         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 GENERAL</w:t>
            </w:r>
          </w:p>
        </w:tc>
      </w:tr>
      <w:tr w:rsidR="006A4EAB" w:rsidRPr="00FF7E2D" w:rsidTr="006A4EAB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6A4EAB" w:rsidRPr="00FF7E2D" w:rsidRDefault="006A4EAB" w:rsidP="006A4EA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6A4EAB" w:rsidRPr="00FF7E2D" w:rsidTr="00C26F24">
        <w:trPr>
          <w:jc w:val="center"/>
        </w:trPr>
        <w:tc>
          <w:tcPr>
            <w:tcW w:w="2923" w:type="dxa"/>
            <w:gridSpan w:val="3"/>
          </w:tcPr>
          <w:p w:rsidR="006A4EAB" w:rsidRPr="00FF7E2D" w:rsidRDefault="009328CF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6A4EAB" w:rsidRPr="00FF7E2D" w:rsidRDefault="006A4EAB" w:rsidP="009A6A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6A4EAB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TEC.LUIS RIOS GIRON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732B5" w:rsidRDefault="0026150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  <w:r w:rsidRPr="0026150F">
        <w:rPr>
          <w:rFonts w:ascii="Arial" w:hAnsi="Arial" w:cs="Arial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01764E" wp14:editId="51244914">
                <wp:simplePos x="0" y="0"/>
                <wp:positionH relativeFrom="column">
                  <wp:posOffset>4984286</wp:posOffset>
                </wp:positionH>
                <wp:positionV relativeFrom="paragraph">
                  <wp:posOffset>-6466233</wp:posOffset>
                </wp:positionV>
                <wp:extent cx="1173091" cy="266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091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0F" w:rsidRDefault="00F23A2B">
                            <w:r>
                              <w:t>FORMATO ED-0</w:t>
                            </w:r>
                            <w:r w:rsidR="00675DAB">
                              <w:t>5</w:t>
                            </w:r>
                          </w:p>
                          <w:p w:rsidR="004E5759" w:rsidRDefault="004E5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17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45pt;margin-top:-509.15pt;width:92.3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" filled="f" stroked="f">
                <v:textbox>
                  <w:txbxContent>
                    <w:p w:rsidR="0026150F" w:rsidRDefault="00F23A2B">
                      <w:r>
                        <w:t>FORMATO ED-0</w:t>
                      </w:r>
                      <w:r w:rsidR="00675DAB">
                        <w:t>5</w:t>
                      </w:r>
                    </w:p>
                    <w:p w:rsidR="004E5759" w:rsidRDefault="004E5759"/>
                  </w:txbxContent>
                </v:textbox>
              </v:shape>
            </w:pict>
          </mc:Fallback>
        </mc:AlternateContent>
      </w: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32B5" w:rsidRDefault="00F732B5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Default="009A6A44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Default="009A6A44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6A44" w:rsidRDefault="009A6A44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2137"/>
        <w:gridCol w:w="792"/>
        <w:gridCol w:w="76"/>
        <w:gridCol w:w="709"/>
        <w:gridCol w:w="1148"/>
        <w:gridCol w:w="1148"/>
      </w:tblGrid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1F4E79" w:themeFill="accent1" w:themeFillShade="80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FICHA TÉCNICA DEL INDICADOR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DATOS DE IDENTIFICACIÓN DEL INDICADOR</w:t>
            </w:r>
          </w:p>
        </w:tc>
      </w:tr>
      <w:tr w:rsidR="009328CF" w:rsidRPr="00FF7E2D" w:rsidTr="00955B11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9328CF" w:rsidRPr="00FF7E2D" w:rsidTr="00955B11">
        <w:trPr>
          <w:jc w:val="center"/>
        </w:trPr>
        <w:tc>
          <w:tcPr>
            <w:tcW w:w="2158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PLAYA SEGURA</w:t>
            </w:r>
            <w:r w:rsidR="009328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2296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9328CF" w:rsidRPr="00FF7E2D" w:rsidTr="00955B11">
        <w:trPr>
          <w:trHeight w:val="491"/>
          <w:jc w:val="center"/>
        </w:trPr>
        <w:tc>
          <w:tcPr>
            <w:tcW w:w="3687" w:type="dxa"/>
            <w:gridSpan w:val="4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MANTENER LAS PLAYAS SEGURAS DE CUALQUIER ROBO,AHOGOS,ETC.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10" w:type="dxa"/>
            <w:gridSpan w:val="6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MIDE EL PORCENTAJE DE INCIDENTES POR CADA VISITANTES DE NUESTRAS PLAYAS, ABARCA ASPECTOS COMO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RESCATES SALVAVIDAS, ROBOS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</w:tcPr>
          <w:p w:rsidR="009328CF" w:rsidRPr="00FF7E2D" w:rsidRDefault="009328CF" w:rsidP="000A44C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MIDE EL PORCENTAJE DE 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INSIDETESPOR CADA VISITANTE DE NUESTRAS PLAYAS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RESULTADO DEBERA EXPRESARSE EN PORCENTAJE ES DECIR EN CUANTO DEL 100% TOTAL ES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 CUMPLIENDO EL ORGANISMO EN SEGURIDAD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PLAYAS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1390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NUM DE INCIDENTES/NUMERO DE VISITANTES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3005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9328CF" w:rsidRPr="00FF7E2D" w:rsidRDefault="009328CF" w:rsidP="000A44C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MAXIMO RESULTADO ES DE LLEGAR A TENER 100% DE PLAYAS 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SEGURAS TRATANDO DE EVITAR EL  MAXIMO NUMERO DE INCIDENTES Y CON ELLO GARANTIZAR LA SEGURIDAD EN LUGARES DONDE OPEREN LA PROMOTORADE PLAYAS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 MEDICION DEBE SER LLEVADA A CABO ANUALMENTE</w:t>
            </w:r>
          </w:p>
        </w:tc>
        <w:tc>
          <w:tcPr>
            <w:tcW w:w="6010" w:type="dxa"/>
            <w:gridSpan w:val="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8848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7/03/2024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9328CF" w:rsidRPr="00FF7E2D" w:rsidTr="00955B11">
        <w:trPr>
          <w:jc w:val="center"/>
        </w:trPr>
        <w:tc>
          <w:tcPr>
            <w:tcW w:w="3687" w:type="dxa"/>
            <w:gridSpan w:val="4"/>
          </w:tcPr>
          <w:p w:rsidR="009328CF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SALVAVIDAS Y POLICIAS</w:t>
            </w:r>
          </w:p>
        </w:tc>
        <w:tc>
          <w:tcPr>
            <w:tcW w:w="6010" w:type="dxa"/>
            <w:gridSpan w:val="6"/>
          </w:tcPr>
          <w:p w:rsidR="009328CF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9328CF" w:rsidP="000A44CE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VALORES DE REFERENCIA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vMerge w:val="restart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9328CF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vMerge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8" w:type="dxa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9328CF" w:rsidRPr="00FF7E2D" w:rsidTr="00955B11">
        <w:trPr>
          <w:jc w:val="center"/>
        </w:trPr>
        <w:tc>
          <w:tcPr>
            <w:tcW w:w="9697" w:type="dxa"/>
            <w:gridSpan w:val="10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COORD.DE ADMÓN Y FINANZAS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DIRECTOR GENERAL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9328CF" w:rsidRPr="00FF7E2D" w:rsidTr="00955B11">
        <w:trPr>
          <w:jc w:val="center"/>
        </w:trPr>
        <w:tc>
          <w:tcPr>
            <w:tcW w:w="2923" w:type="dxa"/>
            <w:gridSpan w:val="3"/>
          </w:tcPr>
          <w:p w:rsidR="009328CF" w:rsidRPr="00FF7E2D" w:rsidRDefault="009328CF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9328CF" w:rsidRPr="00FF7E2D" w:rsidRDefault="009328CF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9328CF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</w:t>
            </w:r>
            <w:r w:rsidR="009328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LUIS RIOS GIRON</w:t>
            </w:r>
          </w:p>
        </w:tc>
      </w:tr>
    </w:tbl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28CF" w:rsidRDefault="009328CF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44CE" w:rsidRDefault="000A44CE" w:rsidP="0095259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2594" w:rsidRDefault="00952594" w:rsidP="0095259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68"/>
        <w:gridCol w:w="765"/>
        <w:gridCol w:w="764"/>
        <w:gridCol w:w="2137"/>
        <w:gridCol w:w="792"/>
        <w:gridCol w:w="76"/>
        <w:gridCol w:w="709"/>
        <w:gridCol w:w="1148"/>
        <w:gridCol w:w="1148"/>
      </w:tblGrid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0A44CE" w:rsidRPr="00FF7E2D" w:rsidTr="00955B11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0A44CE" w:rsidRPr="00FF7E2D" w:rsidTr="00955B11">
        <w:trPr>
          <w:jc w:val="center"/>
        </w:trPr>
        <w:tc>
          <w:tcPr>
            <w:tcW w:w="2158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CRECIMIENTO DEL INGRESO PARA EL ORGANISMO. </w:t>
            </w:r>
          </w:p>
        </w:tc>
        <w:tc>
          <w:tcPr>
            <w:tcW w:w="2296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2296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0A44CE" w:rsidRPr="00FF7E2D" w:rsidTr="00955B11">
        <w:trPr>
          <w:trHeight w:val="491"/>
          <w:jc w:val="center"/>
        </w:trPr>
        <w:tc>
          <w:tcPr>
            <w:tcW w:w="3687" w:type="dxa"/>
            <w:gridSpan w:val="4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ESTE INDICADOR ES EL MAS IMPORTANTE YA QUE ES EL QUE PERMITE RECAUDAR LOS INGRESOS PROPIOS PARA LOGRAR LA OPERATIVIDAD Y FUNCIONAMIENTO DE ORGANISMO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010" w:type="dxa"/>
            <w:gridSpan w:val="6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MIDE EL PORCENTAJE DE INCREMENTO DEL INGRESO PARA EL ORGANISMO. 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MIDE EL PORCENTAJE DE 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INCREMENTO DEL INGRESO PARA LA PROMOTORA DE PLAYAS.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RESULTADO DEBERA EXPRESARSE EN PORCENTAJE ES DECIR EN CUANTO DEL 100% TOTAL ESTA CUMPLIENDO EL ORGANISMO EN 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INCREMENTO DE RECAUDACION DE INGRESOS POR RENTA DE MOBILIARIO EN LAS PLAYAS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1390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 w:rsidR="00C61B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GRESO TOTAL EN EL EJERCICIO 2023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C61B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DEL EJERCICIO 2022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005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0A44CE" w:rsidRPr="00FF7E2D" w:rsidRDefault="000A44CE" w:rsidP="00D60C0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MAXIMO RESULTADO ES DE LLEGAR 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TENER UN INCREMENTO NOTABLE Y SOBRESALIENTE EN COMPARACION DE LOS EJERCICIOS ANTERIORES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 MEDICION DEBE SER LLEVADA A CABO ANUALMENTE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SEMESTRALMENTE CUANDO SEA REQUERIDO</w:t>
            </w:r>
          </w:p>
        </w:tc>
        <w:tc>
          <w:tcPr>
            <w:tcW w:w="6010" w:type="dxa"/>
            <w:gridSpan w:val="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0A44CE" w:rsidRDefault="00884856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27/03/2024</w:t>
            </w: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0A44CE" w:rsidRPr="00FF7E2D" w:rsidTr="00D60C08">
        <w:trPr>
          <w:trHeight w:val="777"/>
          <w:jc w:val="center"/>
        </w:trPr>
        <w:tc>
          <w:tcPr>
            <w:tcW w:w="3687" w:type="dxa"/>
            <w:gridSpan w:val="4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AUXILIARES DE PLAYA</w:t>
            </w:r>
          </w:p>
        </w:tc>
        <w:tc>
          <w:tcPr>
            <w:tcW w:w="6010" w:type="dxa"/>
            <w:gridSpan w:val="6"/>
          </w:tcPr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VALORES DE REFERENCIA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vMerge w:val="restart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vMerge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0A44CE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0A44CE" w:rsidRPr="00FF7E2D" w:rsidTr="00955B11">
        <w:trPr>
          <w:jc w:val="center"/>
        </w:trPr>
        <w:tc>
          <w:tcPr>
            <w:tcW w:w="9697" w:type="dxa"/>
            <w:gridSpan w:val="10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COORD.DE ADMÓN Y FINANZAS       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DIRECTOR GENERAL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0A44CE" w:rsidRPr="00FF7E2D" w:rsidTr="00955B11">
        <w:trPr>
          <w:jc w:val="center"/>
        </w:trPr>
        <w:tc>
          <w:tcPr>
            <w:tcW w:w="2923" w:type="dxa"/>
            <w:gridSpan w:val="3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0A44CE" w:rsidRPr="00FF7E2D" w:rsidRDefault="000A44CE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0A44CE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</w:t>
            </w:r>
            <w:r w:rsidR="000A4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LUIS RIOS GIRON</w:t>
            </w:r>
          </w:p>
        </w:tc>
      </w:tr>
    </w:tbl>
    <w:p w:rsidR="00D60C08" w:rsidRDefault="00D60C08" w:rsidP="009A6A44">
      <w:pPr>
        <w:widowControl w:val="0"/>
        <w:autoSpaceDE w:val="0"/>
        <w:autoSpaceDN w:val="0"/>
        <w:adjustRightInd w:val="0"/>
        <w:spacing w:before="29" w:after="0" w:line="240" w:lineRule="auto"/>
        <w:ind w:left="202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Pr="00D60C08" w:rsidRDefault="00D60C08" w:rsidP="00D60C08">
      <w:pPr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rPr>
          <w:rFonts w:ascii="Arial" w:hAnsi="Arial" w:cs="Arial"/>
          <w:sz w:val="24"/>
          <w:szCs w:val="24"/>
        </w:rPr>
      </w:pPr>
    </w:p>
    <w:p w:rsidR="000A44CE" w:rsidRDefault="000A44CE" w:rsidP="00D60C08">
      <w:pPr>
        <w:jc w:val="center"/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p w:rsid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762"/>
        <w:gridCol w:w="764"/>
        <w:gridCol w:w="763"/>
        <w:gridCol w:w="2124"/>
        <w:gridCol w:w="851"/>
        <w:gridCol w:w="82"/>
        <w:gridCol w:w="708"/>
        <w:gridCol w:w="1146"/>
        <w:gridCol w:w="1147"/>
      </w:tblGrid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DATOS DE IDENTIFICACIÓN DEL INDICADOR</w:t>
            </w:r>
          </w:p>
        </w:tc>
      </w:tr>
      <w:tr w:rsidR="00D60C08" w:rsidRPr="00FF7E2D" w:rsidTr="00955B11">
        <w:trPr>
          <w:jc w:val="center"/>
        </w:trPr>
        <w:tc>
          <w:tcPr>
            <w:tcW w:w="2158" w:type="dxa"/>
            <w:gridSpan w:val="2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243" w:type="dxa"/>
            <w:gridSpan w:val="6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NOMBRE DEL INDICADOR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TEMA</w:t>
            </w:r>
          </w:p>
        </w:tc>
      </w:tr>
      <w:tr w:rsidR="00D60C08" w:rsidRPr="00FF7E2D" w:rsidTr="00955B11">
        <w:trPr>
          <w:jc w:val="center"/>
        </w:trPr>
        <w:tc>
          <w:tcPr>
            <w:tcW w:w="2158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6"/>
          </w:tcPr>
          <w:p w:rsidR="00D60C08" w:rsidRPr="00FF7E2D" w:rsidRDefault="001966DA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PORCENTAJE DE AVANACE DE LAS ACCIONES PROGRAMADAS</w:t>
            </w:r>
            <w:r w:rsidR="00D60C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96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VINCULACIÓN CON FONDO, PROGRAMA, PROYECTO O ACTIVIDAD</w:t>
            </w:r>
          </w:p>
        </w:tc>
        <w:tc>
          <w:tcPr>
            <w:tcW w:w="2901" w:type="dxa"/>
            <w:gridSpan w:val="2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77" w:type="dxa"/>
            <w:gridSpan w:val="3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2296" w:type="dxa"/>
            <w:gridSpan w:val="2"/>
            <w:shd w:val="clear" w:color="auto" w:fill="2E74B5" w:themeFill="accent1" w:themeFillShade="BF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ÁMBITO DE CONTROL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577" w:type="dxa"/>
            <w:gridSpan w:val="3"/>
          </w:tcPr>
          <w:p w:rsidR="00D60C08" w:rsidRPr="00FF7E2D" w:rsidRDefault="001966DA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ANUALMENTE</w:t>
            </w:r>
          </w:p>
        </w:tc>
        <w:tc>
          <w:tcPr>
            <w:tcW w:w="2296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OBJETIVO DEL INDICADOR</w:t>
            </w:r>
          </w:p>
        </w:tc>
        <w:tc>
          <w:tcPr>
            <w:tcW w:w="6010" w:type="dxa"/>
            <w:gridSpan w:val="6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INTERPRETACIÓN</w:t>
            </w:r>
          </w:p>
        </w:tc>
      </w:tr>
      <w:tr w:rsidR="00D60C08" w:rsidRPr="00FF7E2D" w:rsidTr="00955B11">
        <w:trPr>
          <w:trHeight w:val="491"/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1966D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</w:t>
            </w:r>
            <w:r w:rsidR="001966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CON EL OBJETIVO DE SABER EL AVANCE DE LAS ACCIONES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010" w:type="dxa"/>
            <w:gridSpan w:val="6"/>
          </w:tcPr>
          <w:p w:rsidR="00D60C08" w:rsidRPr="00FF7E2D" w:rsidRDefault="00D60C08" w:rsidP="001966DA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ESTE INDICADOR MIDE EL PORCENTAJE DE </w:t>
            </w:r>
            <w:r w:rsidR="001966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AVANCE DE LAS ACCIONES 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PROGRAMADAS AL INICIO DEL EJERCICIO FISCAL 2018 ESTO ES CON EL FIN DE VERIFICAR EL NIVEL DE CUMPLIMIENTO A LO PRESUPUESTADO.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2E74B5" w:themeFill="accent1" w:themeFillShade="BF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DEFINICIÓN DEL INDICADOR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MIDE EL PORCENTAJE DE 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AVANCE DE LAS ACCIONES PROGRAMADAS AL INICIO DEL EJERCICIO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MÉTODO DE CÁLCULO</w:t>
            </w: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</w:p>
        </w:tc>
        <w:tc>
          <w:tcPr>
            <w:tcW w:w="2297" w:type="dxa"/>
            <w:gridSpan w:val="3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2929" w:type="dxa"/>
            <w:gridSpan w:val="2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</w:t>
            </w:r>
          </w:p>
        </w:tc>
        <w:tc>
          <w:tcPr>
            <w:tcW w:w="3081" w:type="dxa"/>
            <w:gridSpan w:val="4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FUENTE</w:t>
            </w: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RESULTADO DEBERA EXPRESARSE EN PORCENTAJE ES DECIR EN CUANTO DEL 100% TOTAL ESTA CUMPLIENDO EL ORGANISMO EN 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PORCENTAJE DE AVANCES DE LAS ACCIONES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1390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trHeight w:val="562"/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FÓRMULA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UNIDAD DE MEDIDA DEL RESULTADO</w:t>
            </w:r>
          </w:p>
        </w:tc>
        <w:tc>
          <w:tcPr>
            <w:tcW w:w="3005" w:type="dxa"/>
            <w:gridSpan w:val="3"/>
            <w:shd w:val="clear" w:color="auto" w:fill="9CC2E5" w:themeFill="accent1" w:themeFillTint="99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METAS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DE ACCIONES REALIZADAS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F76C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NO.DE ACCIONES PROGRAMADAS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)*100</w:t>
            </w:r>
          </w:p>
        </w:tc>
        <w:tc>
          <w:tcPr>
            <w:tcW w:w="3005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MAXIMO RESULTADO ES DE LLEGAR A TENER UN INCREMENTO NOTABLE Y SOBRESALIENTE EN COMPARACION DE LOS EJERCICIOS ANTERIORES.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6010" w:type="dxa"/>
            <w:gridSpan w:val="6"/>
            <w:shd w:val="clear" w:color="auto" w:fill="9CC2E5" w:themeFill="accent1" w:themeFillTint="9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DISPONIBILIDAD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F76CDB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ESTA MEDICION DEBE SER LLEVADA A CABO </w:t>
            </w:r>
            <w:r w:rsidR="00E619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ANUALMENTE.</w:t>
            </w:r>
          </w:p>
        </w:tc>
        <w:tc>
          <w:tcPr>
            <w:tcW w:w="6010" w:type="dxa"/>
            <w:gridSpan w:val="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APROBACIÓN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ÚLTIMA FECHA DE ACTUALIZACIÓN</w:t>
            </w: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0" w:type="dxa"/>
            <w:gridSpan w:val="6"/>
          </w:tcPr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8848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7/03/2024</w:t>
            </w: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3687" w:type="dxa"/>
            <w:gridSpan w:val="4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O DEPENDENCIA RESPONSABLE DEL INDICADOR</w:t>
            </w:r>
          </w:p>
        </w:tc>
        <w:tc>
          <w:tcPr>
            <w:tcW w:w="6010" w:type="dxa"/>
            <w:gridSpan w:val="6"/>
            <w:shd w:val="clear" w:color="auto" w:fill="BDD6EE" w:themeFill="accent1" w:themeFillTint="66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UNIDAD ADMINISTRATIVA RESPONSABLE DE SU SEGUIMIENTO</w:t>
            </w:r>
          </w:p>
        </w:tc>
      </w:tr>
      <w:tr w:rsidR="00D60C08" w:rsidRPr="00FF7E2D" w:rsidTr="00955B11">
        <w:trPr>
          <w:trHeight w:val="777"/>
          <w:jc w:val="center"/>
        </w:trPr>
        <w:tc>
          <w:tcPr>
            <w:tcW w:w="3687" w:type="dxa"/>
            <w:gridSpan w:val="4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AUXILIARES DE PLAYA</w:t>
            </w:r>
          </w:p>
        </w:tc>
        <w:tc>
          <w:tcPr>
            <w:tcW w:w="6010" w:type="dxa"/>
            <w:gridSpan w:val="6"/>
          </w:tcPr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SUPERVISOR DE PLAYAS</w:t>
            </w: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VALORES DE REFERENCIA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EEAF6" w:themeFill="accent1" w:themeFillTint="33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SERIE ESTADÍSTICA DISPONIBLE</w:t>
            </w:r>
          </w:p>
        </w:tc>
        <w:tc>
          <w:tcPr>
            <w:tcW w:w="4478" w:type="dxa"/>
            <w:gridSpan w:val="5"/>
            <w:shd w:val="clear" w:color="auto" w:fill="DEEAF6" w:themeFill="accent1" w:themeFillTint="33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OTROS VALORES DE REFERENCIA</w:t>
            </w:r>
          </w:p>
        </w:tc>
        <w:tc>
          <w:tcPr>
            <w:tcW w:w="2296" w:type="dxa"/>
            <w:gridSpan w:val="2"/>
            <w:shd w:val="clear" w:color="auto" w:fill="DEEAF6" w:themeFill="accent1" w:themeFillTint="33"/>
            <w:vAlign w:val="center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RANGOS DE VALOR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vMerge w:val="restart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 w:val="restart"/>
          </w:tcPr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EEAF6" w:themeFill="accent1" w:themeFillTint="3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vMerge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Merge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GLOSARIO</w:t>
            </w:r>
          </w:p>
        </w:tc>
      </w:tr>
      <w:tr w:rsidR="00D60C08" w:rsidRPr="00FF7E2D" w:rsidTr="00955B11">
        <w:trPr>
          <w:jc w:val="center"/>
        </w:trPr>
        <w:tc>
          <w:tcPr>
            <w:tcW w:w="9697" w:type="dxa"/>
            <w:gridSpan w:val="10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COORD.DE ADMÓN Y FINANZAS             </w:t>
            </w:r>
            <w:r w:rsidR="00E515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DIRECTOR GENERAL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4478" w:type="dxa"/>
            <w:gridSpan w:val="5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VALIDÓ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AUTORIZÓ</w:t>
            </w:r>
          </w:p>
        </w:tc>
      </w:tr>
      <w:tr w:rsidR="00D60C08" w:rsidRPr="00FF7E2D" w:rsidTr="00955B11">
        <w:trPr>
          <w:jc w:val="center"/>
        </w:trPr>
        <w:tc>
          <w:tcPr>
            <w:tcW w:w="2923" w:type="dxa"/>
            <w:gridSpan w:val="3"/>
          </w:tcPr>
          <w:p w:rsidR="00D60C08" w:rsidRPr="00FF7E2D" w:rsidRDefault="00D60C08" w:rsidP="00955B1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LIC.LUCERO MALDONADO GUZMAN</w:t>
            </w:r>
          </w:p>
        </w:tc>
        <w:tc>
          <w:tcPr>
            <w:tcW w:w="4478" w:type="dxa"/>
            <w:gridSpan w:val="5"/>
          </w:tcPr>
          <w:p w:rsidR="00D60C08" w:rsidRPr="00FF7E2D" w:rsidRDefault="00D60C08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D60C08" w:rsidRPr="00FF7E2D" w:rsidRDefault="00E51514" w:rsidP="00E5151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TEC.LUIS RIOS GIRON</w:t>
            </w:r>
            <w:r w:rsidR="00D60C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60C08" w:rsidRPr="00D60C08" w:rsidRDefault="00D60C08" w:rsidP="00D60C08">
      <w:pPr>
        <w:jc w:val="center"/>
        <w:rPr>
          <w:rFonts w:ascii="Arial" w:hAnsi="Arial" w:cs="Arial"/>
          <w:sz w:val="24"/>
          <w:szCs w:val="24"/>
        </w:rPr>
      </w:pPr>
    </w:p>
    <w:sectPr w:rsidR="00D60C08" w:rsidRPr="00D60C08" w:rsidSect="00277611">
      <w:pgSz w:w="12240" w:h="15840"/>
      <w:pgMar w:top="1985" w:right="1038" w:bottom="1134" w:left="1457" w:header="1038" w:footer="100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44"/>
    <w:rsid w:val="00023D18"/>
    <w:rsid w:val="00034998"/>
    <w:rsid w:val="000A44CE"/>
    <w:rsid w:val="00190859"/>
    <w:rsid w:val="001966DA"/>
    <w:rsid w:val="001B5F10"/>
    <w:rsid w:val="002000AA"/>
    <w:rsid w:val="00252E10"/>
    <w:rsid w:val="0026150F"/>
    <w:rsid w:val="00277611"/>
    <w:rsid w:val="00333F2D"/>
    <w:rsid w:val="003611EC"/>
    <w:rsid w:val="00474CDA"/>
    <w:rsid w:val="004A2C7B"/>
    <w:rsid w:val="004B46F0"/>
    <w:rsid w:val="004E5759"/>
    <w:rsid w:val="00515447"/>
    <w:rsid w:val="00560B88"/>
    <w:rsid w:val="00675DAB"/>
    <w:rsid w:val="006A4EAB"/>
    <w:rsid w:val="006B5FAF"/>
    <w:rsid w:val="00757D09"/>
    <w:rsid w:val="007B101B"/>
    <w:rsid w:val="007D2CC9"/>
    <w:rsid w:val="00884856"/>
    <w:rsid w:val="008D40AE"/>
    <w:rsid w:val="00903EA6"/>
    <w:rsid w:val="009328CF"/>
    <w:rsid w:val="00952594"/>
    <w:rsid w:val="009A6A44"/>
    <w:rsid w:val="009F401E"/>
    <w:rsid w:val="00BA5CC0"/>
    <w:rsid w:val="00C26F24"/>
    <w:rsid w:val="00C61B2A"/>
    <w:rsid w:val="00C77FBC"/>
    <w:rsid w:val="00D07F5E"/>
    <w:rsid w:val="00D1086B"/>
    <w:rsid w:val="00D60C08"/>
    <w:rsid w:val="00E51514"/>
    <w:rsid w:val="00E6194E"/>
    <w:rsid w:val="00EA2B3E"/>
    <w:rsid w:val="00EB19BD"/>
    <w:rsid w:val="00F23A2B"/>
    <w:rsid w:val="00F732B5"/>
    <w:rsid w:val="00F76CDB"/>
    <w:rsid w:val="00FB25B0"/>
    <w:rsid w:val="00FE1E3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F907-5922-4CC0-85A2-A53D07DC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44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A6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Salvador Radilla Rodriguez</dc:creator>
  <cp:keywords/>
  <dc:description/>
  <cp:lastModifiedBy>gironluis820@gmail.com</cp:lastModifiedBy>
  <cp:revision>21</cp:revision>
  <cp:lastPrinted>2019-04-06T19:55:00Z</cp:lastPrinted>
  <dcterms:created xsi:type="dcterms:W3CDTF">2017-09-27T23:37:00Z</dcterms:created>
  <dcterms:modified xsi:type="dcterms:W3CDTF">2024-10-22T19:54:00Z</dcterms:modified>
</cp:coreProperties>
</file>